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76DC" w14:textId="3F580B54" w:rsidR="002075F8" w:rsidRDefault="002075F8" w:rsidP="002075F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Hi. My name is _____________ and I work with Uniting (Vic Tas Ltd.) Today is </w:t>
      </w:r>
      <w:r w:rsidR="00A17313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7</w:t>
      </w:r>
      <w:r w:rsidRPr="002075F8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of September 2020 and I am sharing with you the latest information on COVID19 restrictions and changes in Regional Victoria </w:t>
      </w:r>
      <w:r w:rsidR="00A17313">
        <w:rPr>
          <w:rFonts w:asciiTheme="minorHAnsi" w:hAnsiTheme="minorHAnsi"/>
          <w:b/>
          <w:bCs/>
        </w:rPr>
        <w:t>that are effective as of today</w:t>
      </w:r>
      <w:r>
        <w:rPr>
          <w:rFonts w:asciiTheme="minorHAnsi" w:hAnsiTheme="minorHAnsi"/>
          <w:b/>
          <w:bCs/>
        </w:rPr>
        <w:t xml:space="preserve">. </w:t>
      </w:r>
    </w:p>
    <w:p w14:paraId="0B723D07" w14:textId="389BFA1A" w:rsidR="002075F8" w:rsidRDefault="002075F8" w:rsidP="002075F8">
      <w:pPr>
        <w:rPr>
          <w:rFonts w:asciiTheme="minorHAnsi" w:hAnsiTheme="minorHAnsi"/>
          <w:b/>
          <w:bCs/>
        </w:rPr>
      </w:pPr>
    </w:p>
    <w:p w14:paraId="200E3845" w14:textId="499EBDEC" w:rsidR="002075F8" w:rsidRDefault="00A17313" w:rsidP="002075F8">
      <w:pPr>
        <w:spacing w:after="160" w:line="256" w:lineRule="auto"/>
        <w:rPr>
          <w:iCs/>
          <w:sz w:val="24"/>
          <w:szCs w:val="24"/>
        </w:rPr>
      </w:pPr>
      <w:r>
        <w:rPr>
          <w:i/>
          <w:iCs/>
          <w:color w:val="7F7F7F" w:themeColor="text1" w:themeTint="80"/>
          <w:sz w:val="24"/>
          <w:szCs w:val="24"/>
        </w:rPr>
        <w:t>As of today:</w:t>
      </w:r>
    </w:p>
    <w:p w14:paraId="3D167E03" w14:textId="672B97AA" w:rsidR="00A17313" w:rsidRDefault="00A17313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Masks / face coverings are still mandatory.</w:t>
      </w:r>
    </w:p>
    <w:p w14:paraId="215F9A99" w14:textId="6685FBB7" w:rsidR="002075F8" w:rsidRDefault="00A17313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There are n</w:t>
      </w:r>
      <w:r w:rsidR="002075F8">
        <w:rPr>
          <w:iCs/>
          <w:sz w:val="24"/>
          <w:szCs w:val="24"/>
        </w:rPr>
        <w:t>o restrictions on leaving home</w:t>
      </w:r>
    </w:p>
    <w:p w14:paraId="700A33B9" w14:textId="4864B942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Public gatherings</w:t>
      </w:r>
      <w:r w:rsidR="00A17313">
        <w:rPr>
          <w:iCs/>
          <w:sz w:val="24"/>
          <w:szCs w:val="24"/>
        </w:rPr>
        <w:t xml:space="preserve"> allowed but </w:t>
      </w:r>
      <w:r>
        <w:rPr>
          <w:iCs/>
          <w:sz w:val="24"/>
          <w:szCs w:val="24"/>
        </w:rPr>
        <w:t>up to 10 people outdoors</w:t>
      </w:r>
      <w:r w:rsidR="00A17313">
        <w:rPr>
          <w:iCs/>
          <w:sz w:val="24"/>
          <w:szCs w:val="24"/>
        </w:rPr>
        <w:t>. But y</w:t>
      </w:r>
      <w:r w:rsidR="00A17313" w:rsidRPr="00A17313">
        <w:rPr>
          <w:iCs/>
          <w:sz w:val="24"/>
          <w:szCs w:val="24"/>
        </w:rPr>
        <w:t>ou should keep 1.5 metres between yourself and others</w:t>
      </w:r>
      <w:r w:rsidR="00A17313" w:rsidRPr="00A17313">
        <w:rPr>
          <w:iCs/>
          <w:sz w:val="24"/>
          <w:szCs w:val="24"/>
        </w:rPr>
        <w:t>.</w:t>
      </w:r>
    </w:p>
    <w:p w14:paraId="526F26EF" w14:textId="0AC23F25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Visitors allowed at home from 1 other household (up to 5 people</w:t>
      </w:r>
      <w:r w:rsidR="00A17313">
        <w:rPr>
          <w:iCs/>
          <w:sz w:val="24"/>
          <w:szCs w:val="24"/>
        </w:rPr>
        <w:t xml:space="preserve"> but it must be the same family visiting</w:t>
      </w:r>
      <w:r w:rsidR="009D2F73">
        <w:rPr>
          <w:iCs/>
          <w:sz w:val="24"/>
          <w:szCs w:val="24"/>
        </w:rPr>
        <w:t xml:space="preserve"> each time</w:t>
      </w:r>
      <w:r w:rsidR="00A17313">
        <w:rPr>
          <w:iCs/>
          <w:sz w:val="24"/>
          <w:szCs w:val="24"/>
        </w:rPr>
        <w:t xml:space="preserve"> – </w:t>
      </w:r>
      <w:r w:rsidR="009D2F73">
        <w:rPr>
          <w:iCs/>
          <w:sz w:val="24"/>
          <w:szCs w:val="24"/>
        </w:rPr>
        <w:t>you</w:t>
      </w:r>
      <w:r w:rsidR="00A17313">
        <w:rPr>
          <w:iCs/>
          <w:sz w:val="24"/>
          <w:szCs w:val="24"/>
        </w:rPr>
        <w:t xml:space="preserve"> cannot </w:t>
      </w:r>
      <w:r w:rsidR="009D2F73">
        <w:rPr>
          <w:iCs/>
          <w:sz w:val="24"/>
          <w:szCs w:val="24"/>
        </w:rPr>
        <w:t>have</w:t>
      </w:r>
      <w:r w:rsidR="00A17313">
        <w:rPr>
          <w:iCs/>
          <w:sz w:val="24"/>
          <w:szCs w:val="24"/>
        </w:rPr>
        <w:t xml:space="preserve"> new family </w:t>
      </w:r>
      <w:r w:rsidR="009D2F73">
        <w:rPr>
          <w:iCs/>
          <w:sz w:val="24"/>
          <w:szCs w:val="24"/>
        </w:rPr>
        <w:t>visit you on different days)</w:t>
      </w:r>
    </w:p>
    <w:p w14:paraId="0D3579DE" w14:textId="19689B8C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Schools return to </w:t>
      </w:r>
      <w:r w:rsidR="00A17313">
        <w:rPr>
          <w:iCs/>
          <w:sz w:val="24"/>
          <w:szCs w:val="24"/>
        </w:rPr>
        <w:t xml:space="preserve">face to face </w:t>
      </w:r>
      <w:r>
        <w:rPr>
          <w:iCs/>
          <w:sz w:val="24"/>
          <w:szCs w:val="24"/>
        </w:rPr>
        <w:t xml:space="preserve">learning from </w:t>
      </w:r>
      <w:r w:rsidR="00A17313">
        <w:rPr>
          <w:iCs/>
          <w:sz w:val="24"/>
          <w:szCs w:val="24"/>
        </w:rPr>
        <w:t xml:space="preserve">School from </w:t>
      </w:r>
      <w:r>
        <w:rPr>
          <w:iCs/>
          <w:sz w:val="24"/>
          <w:szCs w:val="24"/>
        </w:rPr>
        <w:t>Term 4 with safety measures</w:t>
      </w:r>
      <w:r w:rsidR="00A17313">
        <w:rPr>
          <w:iCs/>
          <w:sz w:val="24"/>
          <w:szCs w:val="24"/>
        </w:rPr>
        <w:t xml:space="preserve"> </w:t>
      </w:r>
    </w:p>
    <w:p w14:paraId="5790E15C" w14:textId="36C0900F" w:rsidR="002075F8" w:rsidRDefault="00A17313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>Restaurants, cafes and pubs </w:t>
      </w:r>
      <w:r>
        <w:rPr>
          <w:iCs/>
          <w:sz w:val="24"/>
          <w:szCs w:val="24"/>
        </w:rPr>
        <w:t>o</w:t>
      </w:r>
      <w:r w:rsidR="002075F8">
        <w:rPr>
          <w:iCs/>
          <w:sz w:val="24"/>
          <w:szCs w:val="24"/>
        </w:rPr>
        <w:t>pen for outdoor seated service only</w:t>
      </w:r>
      <w:r w:rsidR="004D3EFE">
        <w:rPr>
          <w:iCs/>
          <w:sz w:val="24"/>
          <w:szCs w:val="24"/>
        </w:rPr>
        <w:t xml:space="preserve"> some might offer indoor also if they have approval.  </w:t>
      </w:r>
    </w:p>
    <w:p w14:paraId="31D10DE3" w14:textId="77BE9C7A" w:rsid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Retail / shopping is open</w:t>
      </w:r>
    </w:p>
    <w:p w14:paraId="0FA8A1DE" w14:textId="0A788345" w:rsid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 xml:space="preserve">Beauty and personal care </w:t>
      </w:r>
      <w:r w:rsidR="004D3EFE">
        <w:rPr>
          <w:iCs/>
          <w:sz w:val="24"/>
          <w:szCs w:val="24"/>
        </w:rPr>
        <w:t>will</w:t>
      </w:r>
      <w:bookmarkStart w:id="0" w:name="_GoBack"/>
      <w:bookmarkEnd w:id="0"/>
      <w:r w:rsidRPr="00A17313">
        <w:rPr>
          <w:iCs/>
          <w:sz w:val="24"/>
          <w:szCs w:val="24"/>
        </w:rPr>
        <w:t xml:space="preserve"> reopen. They can only offer services where a face covering can be worn for the duration of the service.  </w:t>
      </w:r>
    </w:p>
    <w:p w14:paraId="6C84927F" w14:textId="0F244F33" w:rsidR="00A17313" w:rsidRP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>Outdoor non-contact sport can resume for adults. Non-contact sport is any sport where you can maintain 1.5 metres between yourself and others while playing</w:t>
      </w:r>
    </w:p>
    <w:p w14:paraId="61F28A2D" w14:textId="28761E7C" w:rsidR="002075F8" w:rsidRP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>You can get married and have up to 10 people attend your wedding.</w:t>
      </w:r>
    </w:p>
    <w:p w14:paraId="567C485F" w14:textId="3DFDD27A" w:rsid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>You can hold a funeral with up to 20 </w:t>
      </w:r>
      <w:r w:rsidRPr="00A17313">
        <w:rPr>
          <w:iCs/>
          <w:sz w:val="24"/>
          <w:szCs w:val="24"/>
        </w:rPr>
        <w:t>people</w:t>
      </w:r>
    </w:p>
    <w:p w14:paraId="4D8059E0" w14:textId="05272149" w:rsid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A17313">
        <w:rPr>
          <w:iCs/>
          <w:sz w:val="24"/>
          <w:szCs w:val="24"/>
        </w:rPr>
        <w:t xml:space="preserve">You can go on holiday in regional Victoria. This includes being able to book accommodation with the people you live with, your intimate partner, or the household you </w:t>
      </w:r>
      <w:r w:rsidRPr="00A17313">
        <w:rPr>
          <w:iCs/>
          <w:sz w:val="24"/>
          <w:szCs w:val="24"/>
        </w:rPr>
        <w:t>have already nominated as the family who could visit you at home.</w:t>
      </w:r>
    </w:p>
    <w:p w14:paraId="4934A797" w14:textId="52345058" w:rsidR="00A17313" w:rsidRDefault="00A17313" w:rsidP="00A17313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You can not travel to Melbourne as they are still under step 1 restrictions. </w:t>
      </w:r>
    </w:p>
    <w:sectPr w:rsidR="00A1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F1D"/>
    <w:multiLevelType w:val="hybridMultilevel"/>
    <w:tmpl w:val="3F282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0B9"/>
    <w:multiLevelType w:val="hybridMultilevel"/>
    <w:tmpl w:val="B3AA2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31893"/>
    <w:multiLevelType w:val="multilevel"/>
    <w:tmpl w:val="0F5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A4"/>
    <w:rsid w:val="00117015"/>
    <w:rsid w:val="001C2D51"/>
    <w:rsid w:val="001D7052"/>
    <w:rsid w:val="002075F8"/>
    <w:rsid w:val="002C3FA4"/>
    <w:rsid w:val="004D3EFE"/>
    <w:rsid w:val="005B2C97"/>
    <w:rsid w:val="007630CE"/>
    <w:rsid w:val="007A6F1C"/>
    <w:rsid w:val="007E7657"/>
    <w:rsid w:val="009D2F73"/>
    <w:rsid w:val="00A17313"/>
    <w:rsid w:val="00D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B588"/>
  <w15:chartTrackingRefBased/>
  <w15:docId w15:val="{CCF1B675-F2B7-4F01-8AF5-A4DEF25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5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8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7</cp:revision>
  <dcterms:created xsi:type="dcterms:W3CDTF">2020-09-17T02:11:00Z</dcterms:created>
  <dcterms:modified xsi:type="dcterms:W3CDTF">2020-09-17T02:25:00Z</dcterms:modified>
</cp:coreProperties>
</file>